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3C636F" w:rsidP="00D62CC3">
      <w:pPr>
        <w:tabs>
          <w:tab w:val="left" w:pos="3495"/>
          <w:tab w:val="right" w:pos="10260"/>
        </w:tabs>
        <w:ind w:right="-5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margin-left:-28.5pt;margin-top:-37.35pt;width:234.15pt;height:200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D62CC3" w:rsidRDefault="00D62CC3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0B0305" w:rsidRPr="00283226" w:rsidRDefault="000B0305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B0305" w:rsidRDefault="000B0305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23383" w:rsidRPr="00283226" w:rsidRDefault="00423383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Серноводск</w:t>
                  </w:r>
                </w:p>
                <w:p w:rsidR="000B0305" w:rsidRPr="00283226" w:rsidRDefault="000B0305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B0305" w:rsidRPr="00283226" w:rsidRDefault="000B0305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B0305" w:rsidRPr="00283226" w:rsidRDefault="000B0305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B0305" w:rsidRPr="00283226" w:rsidRDefault="000B0305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0B0305" w:rsidRPr="00283226" w:rsidRDefault="000B0305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0B0305" w:rsidRPr="00283226" w:rsidRDefault="000B0305" w:rsidP="007C335A"/>
              </w:txbxContent>
            </v:textbox>
          </v:rect>
        </w:pict>
      </w:r>
    </w:p>
    <w:p w:rsidR="007C335A" w:rsidRDefault="005B0F54" w:rsidP="005B0F54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2CC3" w:rsidRDefault="00D62CC3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2CC3" w:rsidRDefault="00D62CC3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2CC3" w:rsidRDefault="00D62CC3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D62CC3">
        <w:rPr>
          <w:b/>
          <w:sz w:val="28"/>
          <w:szCs w:val="28"/>
        </w:rPr>
        <w:t xml:space="preserve"> Серноводск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D62CC3">
        <w:rPr>
          <w:sz w:val="28"/>
          <w:szCs w:val="28"/>
        </w:rPr>
        <w:t xml:space="preserve">Серноводск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 w:rsidR="00D62CC3">
        <w:rPr>
          <w:sz w:val="28"/>
          <w:szCs w:val="28"/>
        </w:rPr>
        <w:t>17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D62CC3">
        <w:rPr>
          <w:sz w:val="28"/>
          <w:szCs w:val="28"/>
        </w:rPr>
        <w:t xml:space="preserve">Серноводск </w:t>
      </w:r>
      <w:r w:rsidRPr="00283226">
        <w:rPr>
          <w:sz w:val="28"/>
          <w:szCs w:val="28"/>
        </w:rPr>
        <w:t xml:space="preserve"> 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>в целях обеспечения принципа открытости и общедоступности информации о</w:t>
      </w:r>
      <w:proofErr w:type="gramEnd"/>
      <w:r w:rsidRPr="00283226">
        <w:rPr>
          <w:sz w:val="28"/>
          <w:szCs w:val="28"/>
        </w:rPr>
        <w:t xml:space="preserve"> </w:t>
      </w:r>
      <w:proofErr w:type="gramStart"/>
      <w:r w:rsidRPr="00283226">
        <w:rPr>
          <w:sz w:val="28"/>
          <w:szCs w:val="28"/>
        </w:rPr>
        <w:t>предоставлении</w:t>
      </w:r>
      <w:proofErr w:type="gramEnd"/>
      <w:r w:rsidRPr="00283226">
        <w:rPr>
          <w:sz w:val="28"/>
          <w:szCs w:val="28"/>
        </w:rPr>
        <w:t xml:space="preserve"> муниципальных услуг населению, Администрация сельского поселения </w:t>
      </w:r>
      <w:r w:rsidR="00D62CC3">
        <w:rPr>
          <w:sz w:val="28"/>
          <w:szCs w:val="28"/>
        </w:rPr>
        <w:t xml:space="preserve"> Серноводск</w:t>
      </w:r>
      <w:r w:rsidRPr="00283226">
        <w:rPr>
          <w:sz w:val="28"/>
          <w:szCs w:val="28"/>
        </w:rPr>
        <w:t xml:space="preserve"> 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D62CC3">
        <w:rPr>
          <w:rFonts w:ascii="Times New Roman" w:hAnsi="Times New Roman"/>
          <w:sz w:val="28"/>
          <w:szCs w:val="28"/>
        </w:rPr>
        <w:t>Серноводск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</w:t>
      </w:r>
      <w:r w:rsidR="00D62CC3">
        <w:rPr>
          <w:rFonts w:ascii="Times New Roman" w:hAnsi="Times New Roman"/>
          <w:sz w:val="28"/>
          <w:szCs w:val="28"/>
        </w:rPr>
        <w:t>ипального района Сергиевский № 11</w:t>
      </w:r>
      <w:r w:rsidR="00C0325E" w:rsidRPr="00C0325E">
        <w:rPr>
          <w:rFonts w:ascii="Times New Roman" w:hAnsi="Times New Roman"/>
          <w:sz w:val="28"/>
          <w:szCs w:val="28"/>
        </w:rPr>
        <w:t xml:space="preserve"> от</w:t>
      </w:r>
      <w:r w:rsidR="00D62CC3">
        <w:rPr>
          <w:rFonts w:ascii="Times New Roman" w:hAnsi="Times New Roman"/>
          <w:sz w:val="28"/>
          <w:szCs w:val="28"/>
        </w:rPr>
        <w:t xml:space="preserve"> 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D62CC3">
        <w:rPr>
          <w:rFonts w:ascii="Times New Roman" w:hAnsi="Times New Roman"/>
          <w:sz w:val="28"/>
          <w:szCs w:val="28"/>
        </w:rPr>
        <w:t>Серноводск</w:t>
      </w:r>
      <w:r w:rsidR="00C0325E" w:rsidRPr="00C0325E">
        <w:rPr>
          <w:rFonts w:ascii="Times New Roman" w:hAnsi="Times New Roman"/>
          <w:sz w:val="28"/>
          <w:szCs w:val="28"/>
        </w:rPr>
        <w:t xml:space="preserve"> 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D62CC3">
        <w:rPr>
          <w:rFonts w:ascii="Times New Roman" w:hAnsi="Times New Roman"/>
          <w:sz w:val="28"/>
          <w:szCs w:val="28"/>
        </w:rPr>
        <w:t xml:space="preserve">Серноводск </w:t>
      </w:r>
      <w:r w:rsidRPr="00C0325E">
        <w:rPr>
          <w:rFonts w:ascii="Times New Roman" w:hAnsi="Times New Roman"/>
          <w:sz w:val="28"/>
          <w:szCs w:val="28"/>
        </w:rPr>
        <w:t xml:space="preserve">муниципального </w:t>
      </w:r>
      <w:r w:rsidR="00D62CC3">
        <w:rPr>
          <w:rFonts w:ascii="Times New Roman" w:hAnsi="Times New Roman"/>
          <w:sz w:val="28"/>
          <w:szCs w:val="28"/>
        </w:rPr>
        <w:t>района Сергиевский № 43 от 11.</w:t>
      </w:r>
      <w:r w:rsidRPr="00C0325E">
        <w:rPr>
          <w:rFonts w:ascii="Times New Roman" w:hAnsi="Times New Roman"/>
          <w:sz w:val="28"/>
          <w:szCs w:val="28"/>
        </w:rPr>
        <w:t xml:space="preserve">10.2016 г. О внесении изменений и дополнений в постановление Администрации сельского  поселения </w:t>
      </w:r>
      <w:r w:rsidR="00D62CC3">
        <w:rPr>
          <w:rFonts w:ascii="Times New Roman" w:hAnsi="Times New Roman"/>
          <w:sz w:val="28"/>
          <w:szCs w:val="28"/>
        </w:rPr>
        <w:t xml:space="preserve">Серноводск 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от  28.03.2016 г. №</w:t>
      </w:r>
      <w:r w:rsidR="00D62CC3">
        <w:rPr>
          <w:rFonts w:ascii="Times New Roman" w:hAnsi="Times New Roman"/>
          <w:sz w:val="28"/>
          <w:szCs w:val="28"/>
        </w:rPr>
        <w:t xml:space="preserve"> 11</w:t>
      </w:r>
      <w:r w:rsidRPr="00C0325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</w:t>
      </w:r>
      <w:r w:rsidRPr="00C0325E">
        <w:rPr>
          <w:rFonts w:ascii="Times New Roman" w:hAnsi="Times New Roman"/>
          <w:sz w:val="28"/>
          <w:szCs w:val="28"/>
        </w:rPr>
        <w:lastRenderedPageBreak/>
        <w:t xml:space="preserve">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D62CC3">
        <w:rPr>
          <w:rFonts w:ascii="Times New Roman" w:hAnsi="Times New Roman"/>
          <w:sz w:val="28"/>
          <w:szCs w:val="28"/>
        </w:rPr>
        <w:t xml:space="preserve"> Серноводск 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D62CC3">
        <w:rPr>
          <w:rFonts w:ascii="Times New Roman" w:hAnsi="Times New Roman"/>
          <w:sz w:val="28"/>
          <w:szCs w:val="28"/>
        </w:rPr>
        <w:t xml:space="preserve">Серноводск </w:t>
      </w:r>
      <w:r w:rsidRPr="00E22E99">
        <w:rPr>
          <w:rFonts w:ascii="Times New Roman" w:hAnsi="Times New Roman"/>
          <w:sz w:val="28"/>
          <w:szCs w:val="28"/>
        </w:rPr>
        <w:t>муниц</w:t>
      </w:r>
      <w:r w:rsidR="00D62CC3">
        <w:rPr>
          <w:rFonts w:ascii="Times New Roman" w:hAnsi="Times New Roman"/>
          <w:sz w:val="28"/>
          <w:szCs w:val="28"/>
        </w:rPr>
        <w:t>ипального района Сергиевский № 47 от 10.</w:t>
      </w:r>
      <w:r w:rsidRPr="00E22E99">
        <w:rPr>
          <w:rFonts w:ascii="Times New Roman" w:hAnsi="Times New Roman"/>
          <w:sz w:val="28"/>
          <w:szCs w:val="28"/>
        </w:rPr>
        <w:t xml:space="preserve">11.2016 г. «О внесении изменений и дополнений в постановление Администрации сельского  поселения </w:t>
      </w:r>
      <w:r w:rsidR="00D62CC3">
        <w:rPr>
          <w:rFonts w:ascii="Times New Roman" w:hAnsi="Times New Roman"/>
          <w:sz w:val="28"/>
          <w:szCs w:val="28"/>
        </w:rPr>
        <w:t xml:space="preserve">Серноводск </w:t>
      </w:r>
      <w:r w:rsidRPr="00E22E99">
        <w:rPr>
          <w:rFonts w:ascii="Times New Roman" w:hAnsi="Times New Roman"/>
          <w:sz w:val="28"/>
          <w:szCs w:val="28"/>
        </w:rPr>
        <w:t>муниципа</w:t>
      </w:r>
      <w:r w:rsidR="00D62CC3">
        <w:rPr>
          <w:rFonts w:ascii="Times New Roman" w:hAnsi="Times New Roman"/>
          <w:sz w:val="28"/>
          <w:szCs w:val="28"/>
        </w:rPr>
        <w:t>льного района Сергиевский от  28.03.2016 г. № 11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D62CC3">
        <w:rPr>
          <w:rFonts w:ascii="Times New Roman" w:hAnsi="Times New Roman"/>
          <w:sz w:val="28"/>
          <w:szCs w:val="28"/>
        </w:rPr>
        <w:t xml:space="preserve"> Серноводск 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7550CE" w:rsidRDefault="007550CE" w:rsidP="007550CE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0DAB" w:rsidRPr="00460DAB" w:rsidRDefault="00460DAB" w:rsidP="00E22E99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460DAB">
        <w:rPr>
          <w:sz w:val="28"/>
          <w:szCs w:val="28"/>
        </w:rPr>
        <w:t>Контроль за</w:t>
      </w:r>
      <w:proofErr w:type="gramEnd"/>
      <w:r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D62CC3">
        <w:rPr>
          <w:sz w:val="28"/>
          <w:szCs w:val="28"/>
        </w:rPr>
        <w:t xml:space="preserve"> Серноводск 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</w:t>
      </w:r>
      <w:r w:rsidR="00D62CC3">
        <w:rPr>
          <w:sz w:val="28"/>
          <w:szCs w:val="28"/>
        </w:rPr>
        <w:t xml:space="preserve">Г.Н. </w:t>
      </w:r>
      <w:proofErr w:type="spellStart"/>
      <w:r w:rsidR="00D62CC3">
        <w:rPr>
          <w:sz w:val="28"/>
          <w:szCs w:val="28"/>
        </w:rPr>
        <w:t>Чебоксарова</w:t>
      </w:r>
      <w:proofErr w:type="spellEnd"/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62CC3" w:rsidRDefault="00D62CC3" w:rsidP="000F5AE0">
      <w:pPr>
        <w:jc w:val="right"/>
        <w:outlineLvl w:val="0"/>
        <w:rPr>
          <w:sz w:val="24"/>
          <w:szCs w:val="24"/>
        </w:rPr>
      </w:pPr>
    </w:p>
    <w:p w:rsidR="00D62CC3" w:rsidRDefault="00D62CC3" w:rsidP="000F5AE0">
      <w:pPr>
        <w:jc w:val="right"/>
        <w:outlineLvl w:val="0"/>
        <w:rPr>
          <w:sz w:val="24"/>
          <w:szCs w:val="24"/>
        </w:rPr>
      </w:pPr>
    </w:p>
    <w:p w:rsidR="00D62CC3" w:rsidRDefault="00D62CC3" w:rsidP="00353044">
      <w:pPr>
        <w:outlineLvl w:val="0"/>
        <w:rPr>
          <w:sz w:val="24"/>
          <w:szCs w:val="24"/>
        </w:rPr>
      </w:pPr>
    </w:p>
    <w:p w:rsidR="00353044" w:rsidRDefault="00353044" w:rsidP="00353044">
      <w:pPr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D62CC3">
        <w:rPr>
          <w:sz w:val="24"/>
          <w:szCs w:val="24"/>
        </w:rPr>
        <w:t xml:space="preserve"> Серноводск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5B0F54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B0F54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D62CC3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D62CC3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proofErr w:type="gramStart"/>
      <w:r w:rsidR="009A45B2" w:rsidRPr="00C63A86">
        <w:rPr>
          <w:sz w:val="28"/>
          <w:szCs w:val="28"/>
        </w:rPr>
        <w:t>,с</w:t>
      </w:r>
      <w:proofErr w:type="gramEnd"/>
      <w:r w:rsidR="009A45B2" w:rsidRPr="00C63A86">
        <w:rPr>
          <w:sz w:val="28"/>
          <w:szCs w:val="28"/>
        </w:rPr>
        <w:t>тандартпредоставлениямуниципальнойуслуги,состав,последовательностьисрокивыполненияадминистративныхпроцедур,требованиякпорядкуихвыполнения,втомчислеособенностивыполненияадминистративныхпроцедурвэлектронной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контролязаисполнениемАдминистративногорегламента,досудебный(внесудебный)порядокобжалованиярешенийидействий(бездействия)органа,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муниципальнуюуслугу,атакжедолжностныхлиц,муниципальныхслужащихприосуществленииполномочийпопредоставлениюмуниципальнойуслуги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BE36DA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1.4.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простой письменной, или без доверенности в соответствии с действующим законодательством РФ с целью соблюдения ограничений в использовании </w:t>
      </w:r>
      <w:r w:rsidRPr="008D2F44">
        <w:rPr>
          <w:sz w:val="28"/>
          <w:szCs w:val="28"/>
        </w:rPr>
        <w:lastRenderedPageBreak/>
        <w:t>документов, содержащих сведения, составляющие охраняемую законодательством РФ тайну (в том числе усыновления, личную, семейную тайну, сведения</w:t>
      </w:r>
      <w:proofErr w:type="gramEnd"/>
      <w:r w:rsidRPr="008D2F44">
        <w:rPr>
          <w:sz w:val="28"/>
          <w:szCs w:val="28"/>
        </w:rPr>
        <w:t xml:space="preserve">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D62CC3">
        <w:rPr>
          <w:sz w:val="28"/>
          <w:szCs w:val="28"/>
        </w:rPr>
        <w:t>Серноводск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 xml:space="preserve">органа местного </w:t>
      </w:r>
      <w:proofErr w:type="spellStart"/>
      <w:r w:rsidR="00FD0F89">
        <w:rPr>
          <w:sz w:val="28"/>
          <w:szCs w:val="28"/>
        </w:rPr>
        <w:t>самоуправления</w:t>
      </w:r>
      <w:r w:rsidRPr="006A210B">
        <w:rPr>
          <w:sz w:val="28"/>
          <w:szCs w:val="28"/>
        </w:rPr>
        <w:t>и</w:t>
      </w:r>
      <w:proofErr w:type="spellEnd"/>
      <w:r w:rsidRPr="006A210B">
        <w:rPr>
          <w:sz w:val="28"/>
          <w:szCs w:val="28"/>
        </w:rPr>
        <w:t xml:space="preserve"> во время, установленное в </w:t>
      </w:r>
      <w:proofErr w:type="spellStart"/>
      <w:r w:rsidRPr="006A210B">
        <w:rPr>
          <w:sz w:val="28"/>
          <w:szCs w:val="28"/>
        </w:rPr>
        <w:t>соответствиис</w:t>
      </w:r>
      <w:proofErr w:type="spellEnd"/>
      <w:r w:rsidRPr="006A210B">
        <w:rPr>
          <w:sz w:val="28"/>
          <w:szCs w:val="28"/>
        </w:rPr>
        <w:t>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BE36DA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 xml:space="preserve">органе местного </w:t>
      </w:r>
      <w:proofErr w:type="spellStart"/>
      <w:r w:rsidR="00166A66">
        <w:rPr>
          <w:sz w:val="28"/>
          <w:szCs w:val="28"/>
        </w:rPr>
        <w:t>самоуправления</w:t>
      </w:r>
      <w:r w:rsidRPr="006A210B">
        <w:rPr>
          <w:sz w:val="28"/>
          <w:szCs w:val="28"/>
        </w:rPr>
        <w:t>как</w:t>
      </w:r>
      <w:proofErr w:type="spellEnd"/>
      <w:r w:rsidRPr="006A210B">
        <w:rPr>
          <w:sz w:val="28"/>
          <w:szCs w:val="28"/>
        </w:rPr>
        <w:t xml:space="preserve">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proofErr w:type="spellStart"/>
      <w:r w:rsidR="00D87EAD">
        <w:rPr>
          <w:sz w:val="28"/>
          <w:szCs w:val="28"/>
        </w:rPr>
        <w:t>Сергиевский</w:t>
      </w:r>
      <w:r w:rsidR="00166A66">
        <w:rPr>
          <w:color w:val="000000"/>
          <w:sz w:val="28"/>
          <w:szCs w:val="28"/>
        </w:rPr>
        <w:t>Самарской</w:t>
      </w:r>
      <w:proofErr w:type="spellEnd"/>
      <w:r w:rsidR="00166A66">
        <w:rPr>
          <w:color w:val="000000"/>
          <w:sz w:val="28"/>
          <w:szCs w:val="28"/>
        </w:rPr>
        <w:t xml:space="preserve">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BE36DA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396D">
        <w:rPr>
          <w:sz w:val="28"/>
          <w:szCs w:val="28"/>
        </w:rPr>
        <w:t>»</w:t>
      </w:r>
      <w:r w:rsidR="004E726C">
        <w:t>(</w:t>
      </w:r>
      <w:proofErr w:type="gramEnd"/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D62CC3">
        <w:rPr>
          <w:sz w:val="28"/>
          <w:szCs w:val="28"/>
        </w:rPr>
        <w:t xml:space="preserve">Серноводск 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BE36DA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BE36DA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BE36DA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BE36DA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</w:t>
      </w:r>
      <w:proofErr w:type="spellStart"/>
      <w:r w:rsidR="00F537C2">
        <w:rPr>
          <w:sz w:val="28"/>
          <w:szCs w:val="28"/>
        </w:rPr>
        <w:t>ииных</w:t>
      </w:r>
      <w:proofErr w:type="spellEnd"/>
      <w:r w:rsidR="00F537C2">
        <w:rPr>
          <w:sz w:val="28"/>
          <w:szCs w:val="28"/>
        </w:rPr>
        <w:t xml:space="preserve">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BE36DA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BE36DA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BE36DA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BE36DA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BE36DA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BE36DA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BE36DA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C44D81">
        <w:rPr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BE36DA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BE36DA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 w:rsidR="00BE36DA"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</w:t>
      </w:r>
      <w:r>
        <w:rPr>
          <w:sz w:val="28"/>
          <w:szCs w:val="28"/>
        </w:rPr>
        <w:lastRenderedPageBreak/>
        <w:t>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BE36DA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BE36DA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BE36DA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BE36DA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BE36DA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</w:t>
      </w:r>
      <w:r w:rsidRPr="007534C4">
        <w:rPr>
          <w:rFonts w:eastAsia="Calibri"/>
          <w:color w:val="000000"/>
          <w:sz w:val="28"/>
          <w:szCs w:val="28"/>
        </w:rPr>
        <w:lastRenderedPageBreak/>
        <w:t xml:space="preserve">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 xml:space="preserve">заявления и прилагаемых к нему документов </w:t>
      </w:r>
      <w:r w:rsidRPr="0008242C">
        <w:rPr>
          <w:sz w:val="28"/>
          <w:szCs w:val="28"/>
        </w:rPr>
        <w:lastRenderedPageBreak/>
        <w:t>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учета </w:t>
      </w:r>
      <w:proofErr w:type="spellStart"/>
      <w:r w:rsidR="009E7420">
        <w:rPr>
          <w:rFonts w:ascii="Times New Roman" w:hAnsi="Times New Roman" w:cs="Times New Roman"/>
          <w:sz w:val="28"/>
          <w:szCs w:val="28"/>
          <w:lang w:val="ru-RU"/>
        </w:rPr>
        <w:t>заявлений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BE3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E3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</w:t>
      </w:r>
      <w:r w:rsidRPr="00FF628D">
        <w:rPr>
          <w:color w:val="000000"/>
          <w:sz w:val="28"/>
          <w:szCs w:val="28"/>
        </w:rPr>
        <w:lastRenderedPageBreak/>
        <w:t xml:space="preserve">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BE3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FF628D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BE36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="00BE36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BE36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BE36DA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BE3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BE36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 xml:space="preserve">я является наличие </w:t>
      </w:r>
      <w:proofErr w:type="spellStart"/>
      <w:r>
        <w:rPr>
          <w:sz w:val="28"/>
          <w:szCs w:val="28"/>
        </w:rPr>
        <w:t>заявленияи</w:t>
      </w:r>
      <w:proofErr w:type="spellEnd"/>
      <w:r>
        <w:rPr>
          <w:sz w:val="28"/>
          <w:szCs w:val="28"/>
        </w:rPr>
        <w:t xml:space="preserve">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BE36DA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BE36DA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BE36DA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BE36DA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BF1CEC" w:rsidRDefault="00BF1CEC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D6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r w:rsidR="00D62CC3">
              <w:rPr>
                <w:sz w:val="28"/>
                <w:szCs w:val="28"/>
              </w:rPr>
              <w:t>п. Серноводск</w:t>
            </w:r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</w:t>
            </w:r>
            <w:proofErr w:type="gramStart"/>
            <w:r w:rsidRPr="00730729">
              <w:rPr>
                <w:sz w:val="28"/>
                <w:szCs w:val="28"/>
              </w:rPr>
              <w:t>.</w:t>
            </w:r>
            <w:r w:rsidR="00D62CC3">
              <w:rPr>
                <w:sz w:val="28"/>
                <w:szCs w:val="28"/>
              </w:rPr>
              <w:t>В</w:t>
            </w:r>
            <w:proofErr w:type="gramEnd"/>
            <w:r w:rsidR="00D62CC3">
              <w:rPr>
                <w:sz w:val="28"/>
                <w:szCs w:val="28"/>
              </w:rPr>
              <w:t>окзальная</w:t>
            </w:r>
            <w:proofErr w:type="spellEnd"/>
            <w:r w:rsidR="00D62CC3">
              <w:rPr>
                <w:sz w:val="28"/>
                <w:szCs w:val="28"/>
              </w:rPr>
              <w:t xml:space="preserve"> 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D62CC3">
              <w:rPr>
                <w:sz w:val="28"/>
                <w:szCs w:val="28"/>
              </w:rPr>
              <w:t xml:space="preserve"> 17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D62CC3">
              <w:rPr>
                <w:sz w:val="28"/>
                <w:szCs w:val="28"/>
              </w:rPr>
              <w:t>533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r w:rsidR="00D62CC3">
              <w:rPr>
                <w:sz w:val="28"/>
                <w:szCs w:val="28"/>
              </w:rPr>
              <w:t xml:space="preserve"> </w:t>
            </w:r>
            <w:proofErr w:type="spellStart"/>
            <w:r w:rsidR="00D62CC3">
              <w:rPr>
                <w:sz w:val="28"/>
                <w:szCs w:val="28"/>
              </w:rPr>
              <w:t>п</w:t>
            </w:r>
            <w:proofErr w:type="gramStart"/>
            <w:r w:rsidR="00D62CC3">
              <w:rPr>
                <w:sz w:val="28"/>
                <w:szCs w:val="28"/>
              </w:rPr>
              <w:t>.С</w:t>
            </w:r>
            <w:proofErr w:type="gramEnd"/>
            <w:r w:rsidR="00D62CC3">
              <w:rPr>
                <w:sz w:val="28"/>
                <w:szCs w:val="28"/>
              </w:rPr>
              <w:t>ерноводск</w:t>
            </w:r>
            <w:proofErr w:type="spellEnd"/>
            <w:r w:rsidR="00D62CC3" w:rsidRPr="00730729">
              <w:rPr>
                <w:sz w:val="28"/>
                <w:szCs w:val="28"/>
              </w:rPr>
              <w:t xml:space="preserve">, </w:t>
            </w:r>
            <w:proofErr w:type="spellStart"/>
            <w:r w:rsidR="00D62CC3" w:rsidRPr="00730729">
              <w:rPr>
                <w:sz w:val="28"/>
                <w:szCs w:val="28"/>
              </w:rPr>
              <w:t>ул.</w:t>
            </w:r>
            <w:r w:rsidR="00D62CC3">
              <w:rPr>
                <w:sz w:val="28"/>
                <w:szCs w:val="28"/>
              </w:rPr>
              <w:t>Вокзальная</w:t>
            </w:r>
            <w:proofErr w:type="spellEnd"/>
            <w:r w:rsidR="00D62CC3">
              <w:rPr>
                <w:sz w:val="28"/>
                <w:szCs w:val="28"/>
              </w:rPr>
              <w:t xml:space="preserve"> </w:t>
            </w:r>
            <w:r w:rsidR="00D62CC3" w:rsidRPr="00730729">
              <w:rPr>
                <w:sz w:val="28"/>
                <w:szCs w:val="28"/>
              </w:rPr>
              <w:t xml:space="preserve"> д.</w:t>
            </w:r>
            <w:r w:rsidR="00D62CC3">
              <w:rPr>
                <w:sz w:val="28"/>
                <w:szCs w:val="28"/>
              </w:rPr>
              <w:t xml:space="preserve"> 17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D62CC3">
              <w:rPr>
                <w:sz w:val="28"/>
                <w:szCs w:val="28"/>
              </w:rPr>
              <w:t>31193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BF1CEC" w:rsidRDefault="00BF1CEC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F1CEC">
              <w:rPr>
                <w:rStyle w:val="x-phmenubutton"/>
                <w:iCs/>
                <w:sz w:val="28"/>
                <w:szCs w:val="28"/>
              </w:rPr>
              <w:t>asp_sernovodsk@mail.ru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BF1CEC" w:rsidRDefault="00BF1CEC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В </w:t>
      </w:r>
      <w:r w:rsidR="00353044">
        <w:rPr>
          <w:rFonts w:eastAsia="Calibri"/>
          <w:sz w:val="24"/>
          <w:szCs w:val="24"/>
        </w:rPr>
        <w:t>администрацию сельского поселения Серноводск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BF1CEC" w:rsidRDefault="00BF1CE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BF1CEC" w:rsidRDefault="00BF1CE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BF1CEC" w:rsidRDefault="00BF1CE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BF1CEC" w:rsidRDefault="00BF1CE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BF1CEC" w:rsidRDefault="00BF1CE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BF1CEC" w:rsidRDefault="00BF1CE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BF1CEC" w:rsidRDefault="00BF1CE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BF1CEC" w:rsidRDefault="00BF1CEC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="00BE36DA">
        <w:rPr>
          <w:sz w:val="24"/>
          <w:szCs w:val="24"/>
        </w:rPr>
        <w:t xml:space="preserve">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353044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353044"/>
        </w:tc>
        <w:tc>
          <w:tcPr>
            <w:tcW w:w="1725" w:type="dxa"/>
            <w:noWrap/>
            <w:vAlign w:val="bottom"/>
            <w:hideMark/>
          </w:tcPr>
          <w:p w:rsidR="00E10224" w:rsidRDefault="00E10224" w:rsidP="00353044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353044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353044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353044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353044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353044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353044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353044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353044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353044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</w:t>
            </w:r>
            <w:r w:rsidR="00353044">
              <w:rPr>
                <w:sz w:val="24"/>
                <w:szCs w:val="24"/>
              </w:rPr>
              <w:t>бл</w:t>
            </w:r>
            <w:proofErr w:type="spellEnd"/>
            <w:r w:rsidR="00353044">
              <w:rPr>
                <w:sz w:val="24"/>
                <w:szCs w:val="24"/>
              </w:rPr>
              <w:t xml:space="preserve"> Самарская, р-н Сергиевский, п.</w:t>
            </w:r>
            <w:r w:rsidRPr="00B35C85">
              <w:rPr>
                <w:sz w:val="24"/>
                <w:szCs w:val="24"/>
              </w:rPr>
              <w:t xml:space="preserve">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353044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353044">
            <w:pPr>
              <w:rPr>
                <w:sz w:val="24"/>
                <w:szCs w:val="24"/>
              </w:rPr>
            </w:pPr>
          </w:p>
        </w:tc>
      </w:tr>
      <w:tr w:rsidR="00E10224" w:rsidRPr="00B35C85" w:rsidTr="00353044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353044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353044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353044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353044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353044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353044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353044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353044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353044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353044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353044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353044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35304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353044">
            <w:pPr>
              <w:rPr>
                <w:sz w:val="24"/>
                <w:szCs w:val="24"/>
              </w:rPr>
            </w:pPr>
          </w:p>
        </w:tc>
      </w:tr>
      <w:tr w:rsidR="00E10224" w:rsidRPr="00B35C85" w:rsidTr="00353044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353044">
            <w:pPr>
              <w:rPr>
                <w:sz w:val="24"/>
                <w:szCs w:val="24"/>
              </w:rPr>
            </w:pPr>
          </w:p>
          <w:p w:rsidR="00E10224" w:rsidRPr="00B35C85" w:rsidRDefault="00E10224" w:rsidP="00353044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353044">
            <w:pPr>
              <w:rPr>
                <w:sz w:val="24"/>
                <w:szCs w:val="24"/>
              </w:rPr>
            </w:pPr>
          </w:p>
          <w:p w:rsidR="00E10224" w:rsidRPr="00B35C85" w:rsidRDefault="00E10224" w:rsidP="00353044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353044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353044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353044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353044">
            <w:pPr>
              <w:rPr>
                <w:sz w:val="24"/>
                <w:szCs w:val="24"/>
              </w:rPr>
            </w:pPr>
          </w:p>
        </w:tc>
      </w:tr>
      <w:tr w:rsidR="00E10224" w:rsidRPr="00B35C85" w:rsidTr="00353044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353044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353044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353044">
            <w:pPr>
              <w:rPr>
                <w:sz w:val="24"/>
                <w:szCs w:val="24"/>
              </w:rPr>
            </w:pPr>
          </w:p>
        </w:tc>
      </w:tr>
      <w:tr w:rsidR="00E10224" w:rsidRPr="00B35C85" w:rsidTr="00353044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353044">
            <w:pPr>
              <w:rPr>
                <w:sz w:val="24"/>
                <w:szCs w:val="24"/>
              </w:rPr>
            </w:pPr>
          </w:p>
          <w:p w:rsidR="00E10224" w:rsidRPr="00B35C85" w:rsidRDefault="00E10224" w:rsidP="00353044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 w:rsidR="00353044">
              <w:rPr>
                <w:sz w:val="24"/>
                <w:szCs w:val="24"/>
              </w:rPr>
              <w:t xml:space="preserve"> Серноводск</w:t>
            </w:r>
          </w:p>
          <w:p w:rsidR="00E10224" w:rsidRPr="00B35C85" w:rsidRDefault="00E10224" w:rsidP="00353044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  <w:tr w:rsidR="00353044" w:rsidRPr="00B35C85" w:rsidTr="00353044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353044" w:rsidRPr="00B35C85" w:rsidRDefault="00353044" w:rsidP="0035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Г.Н. </w:t>
            </w:r>
            <w:proofErr w:type="spellStart"/>
            <w:r>
              <w:rPr>
                <w:sz w:val="24"/>
                <w:szCs w:val="24"/>
              </w:rPr>
              <w:t>Чебоксарова</w:t>
            </w:r>
            <w:proofErr w:type="spellEnd"/>
          </w:p>
        </w:tc>
      </w:tr>
    </w:tbl>
    <w:p w:rsidR="00E10224" w:rsidRPr="00B35C85" w:rsidRDefault="00353044" w:rsidP="00E10224">
      <w:pPr>
        <w:tabs>
          <w:tab w:val="left" w:pos="284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textWrapping" w:clear="all"/>
      </w: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BF1CEC" w:rsidRDefault="00BF1CEC" w:rsidP="00730729">
      <w:pPr>
        <w:ind w:left="2694" w:firstLine="708"/>
        <w:jc w:val="right"/>
        <w:rPr>
          <w:sz w:val="28"/>
          <w:szCs w:val="28"/>
        </w:rPr>
      </w:pPr>
    </w:p>
    <w:p w:rsidR="00BF1CEC" w:rsidRDefault="00BF1CEC" w:rsidP="00730729">
      <w:pPr>
        <w:ind w:left="2694" w:firstLine="708"/>
        <w:jc w:val="right"/>
        <w:rPr>
          <w:sz w:val="28"/>
          <w:szCs w:val="28"/>
        </w:rPr>
      </w:pPr>
    </w:p>
    <w:p w:rsidR="00BF1CEC" w:rsidRDefault="00BF1CEC" w:rsidP="00730729">
      <w:pPr>
        <w:ind w:left="2694" w:firstLine="708"/>
        <w:jc w:val="right"/>
        <w:rPr>
          <w:sz w:val="28"/>
          <w:szCs w:val="28"/>
        </w:rPr>
      </w:pPr>
    </w:p>
    <w:p w:rsidR="00BF1CEC" w:rsidRDefault="00BF1CEC" w:rsidP="00730729">
      <w:pPr>
        <w:ind w:left="2694" w:firstLine="708"/>
        <w:jc w:val="right"/>
        <w:rPr>
          <w:sz w:val="28"/>
          <w:szCs w:val="28"/>
        </w:rPr>
      </w:pPr>
    </w:p>
    <w:p w:rsidR="00BF1CEC" w:rsidRDefault="00BF1CEC" w:rsidP="00730729">
      <w:pPr>
        <w:ind w:left="2694" w:firstLine="708"/>
        <w:jc w:val="right"/>
        <w:rPr>
          <w:sz w:val="28"/>
          <w:szCs w:val="28"/>
        </w:rPr>
      </w:pPr>
    </w:p>
    <w:p w:rsidR="00BF1CEC" w:rsidRDefault="00BF1CEC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3C636F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0B0305" w:rsidRPr="00FB485F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3C636F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3C636F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0B0305" w:rsidRPr="00920CC4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0B0305" w:rsidRPr="00920CC4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0B0305" w:rsidRPr="00920CC4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0B0305" w:rsidRPr="00920CC4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0B0305" w:rsidRPr="00920CC4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0B0305" w:rsidRPr="00920CC4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0B0305" w:rsidRPr="009B3DCC" w:rsidRDefault="000B030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BF1CEC" w:rsidRDefault="00BF1CEC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sectPr w:rsidR="00F71288" w:rsidSect="00AD56AA">
      <w:headerReference w:type="default" r:id="rId11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6F" w:rsidRDefault="003C636F" w:rsidP="00AA6A8A">
      <w:r>
        <w:separator/>
      </w:r>
    </w:p>
  </w:endnote>
  <w:endnote w:type="continuationSeparator" w:id="0">
    <w:p w:rsidR="003C636F" w:rsidRDefault="003C636F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6F" w:rsidRDefault="003C636F" w:rsidP="00AA6A8A">
      <w:r>
        <w:separator/>
      </w:r>
    </w:p>
  </w:footnote>
  <w:footnote w:type="continuationSeparator" w:id="0">
    <w:p w:rsidR="003C636F" w:rsidRDefault="003C636F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0B0305" w:rsidRDefault="00410A6E">
        <w:pPr>
          <w:pStyle w:val="a3"/>
          <w:jc w:val="center"/>
        </w:pPr>
        <w:r>
          <w:fldChar w:fldCharType="begin"/>
        </w:r>
        <w:r w:rsidR="000B0305">
          <w:instrText>PAGE   \* MERGEFORMAT</w:instrText>
        </w:r>
        <w:r>
          <w:fldChar w:fldCharType="separate"/>
        </w:r>
        <w:r w:rsidR="007550CE">
          <w:rPr>
            <w:noProof/>
          </w:rPr>
          <w:t>3</w:t>
        </w:r>
        <w:r>
          <w:fldChar w:fldCharType="end"/>
        </w:r>
      </w:p>
    </w:sdtContent>
  </w:sdt>
  <w:p w:rsidR="000B0305" w:rsidRDefault="000B03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"/>
  </w:num>
  <w:num w:numId="19">
    <w:abstractNumId w:val="2"/>
  </w:num>
  <w:num w:numId="20">
    <w:abstractNumId w:val="5"/>
  </w:num>
  <w:num w:numId="2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3044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636F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0A6E"/>
    <w:rsid w:val="00411110"/>
    <w:rsid w:val="00413DB8"/>
    <w:rsid w:val="004171A5"/>
    <w:rsid w:val="00422181"/>
    <w:rsid w:val="00423383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0F54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4D34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0CE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B7A44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77117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E36DA"/>
    <w:rsid w:val="00BF1CEC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2CC3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1"/>
        <o:r id="V:Rule3" type="connector" idref="#AutoShape 27"/>
        <o:r id="V:Rule4" type="connector" idref="#AutoShape 30"/>
        <o:r id="V:Rule5" type="connector" idref="#AutoShape 32"/>
        <o:r id="V:Rule6" type="connector" idref="#AutoShape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BF1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16B8-92F8-4969-A1CD-DE282370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8049</Words>
  <Characters>45881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10</cp:revision>
  <cp:lastPrinted>2017-01-09T06:06:00Z</cp:lastPrinted>
  <dcterms:created xsi:type="dcterms:W3CDTF">2017-01-12T13:40:00Z</dcterms:created>
  <dcterms:modified xsi:type="dcterms:W3CDTF">2017-01-13T11:35:00Z</dcterms:modified>
</cp:coreProperties>
</file>